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18FB1" w14:textId="77777777" w:rsidR="00085784" w:rsidRPr="00085784" w:rsidRDefault="00085784" w:rsidP="00085784">
      <w:pPr>
        <w:jc w:val="center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5784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T.C.</w:t>
      </w:r>
    </w:p>
    <w:p w14:paraId="5EBB6A4A" w14:textId="79FDC05B" w:rsidR="00085784" w:rsidRPr="00085784" w:rsidRDefault="00085784" w:rsidP="00085784">
      <w:pPr>
        <w:jc w:val="center"/>
        <w:rPr>
          <w:rStyle w:val="Gl"/>
          <w:rFonts w:ascii="Times New Roman" w:hAnsi="Times New Roman" w:cs="Times New Roman"/>
          <w:sz w:val="24"/>
          <w:szCs w:val="24"/>
        </w:rPr>
      </w:pPr>
      <w:r w:rsidRPr="00085784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ARDAHAN ÜNİVERSİTESİ</w:t>
      </w:r>
    </w:p>
    <w:p w14:paraId="61B8041B" w14:textId="37F23486" w:rsidR="002D42FC" w:rsidRDefault="00085784" w:rsidP="00085784">
      <w:pPr>
        <w:jc w:val="center"/>
        <w:rPr>
          <w:rStyle w:val="Gl"/>
          <w:rFonts w:ascii="Times New Roman" w:hAnsi="Times New Roman" w:cs="Times New Roman"/>
          <w:sz w:val="24"/>
          <w:szCs w:val="24"/>
        </w:rPr>
      </w:pPr>
      <w:r w:rsidRPr="00085784">
        <w:rPr>
          <w:rStyle w:val="Gl"/>
          <w:rFonts w:ascii="Times New Roman" w:hAnsi="Times New Roman" w:cs="Times New Roman"/>
          <w:sz w:val="24"/>
          <w:szCs w:val="24"/>
        </w:rPr>
        <w:t xml:space="preserve">Meslek Yüksekokulu Bölüm Kalite ve Akreditasyon Komisyonu </w:t>
      </w:r>
      <w:r w:rsidR="008005C9">
        <w:rPr>
          <w:rStyle w:val="Gl"/>
          <w:rFonts w:ascii="Times New Roman" w:hAnsi="Times New Roman" w:cs="Times New Roman"/>
          <w:sz w:val="24"/>
          <w:szCs w:val="24"/>
        </w:rPr>
        <w:t xml:space="preserve">Ulaştırma Hizmetleri </w:t>
      </w:r>
      <w:r w:rsidRPr="00085784">
        <w:rPr>
          <w:rStyle w:val="Gl"/>
          <w:rFonts w:ascii="Times New Roman" w:hAnsi="Times New Roman" w:cs="Times New Roman"/>
          <w:sz w:val="24"/>
          <w:szCs w:val="24"/>
        </w:rPr>
        <w:t>Bölümü Alt Komisyon Tutanağı</w:t>
      </w:r>
    </w:p>
    <w:p w14:paraId="7BC1946C" w14:textId="4C67F77B" w:rsidR="004D537D" w:rsidRDefault="004D537D" w:rsidP="00085784">
      <w:pPr>
        <w:jc w:val="center"/>
        <w:rPr>
          <w:rStyle w:val="Gl"/>
          <w:rFonts w:ascii="Times New Roman" w:hAnsi="Times New Roman" w:cs="Times New Roman"/>
          <w:sz w:val="24"/>
          <w:szCs w:val="24"/>
        </w:rPr>
      </w:pPr>
    </w:p>
    <w:p w14:paraId="259995C8" w14:textId="6486353E" w:rsidR="004D537D" w:rsidRDefault="004D537D" w:rsidP="004D537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TOPLANTI </w:t>
      </w:r>
      <w:r w:rsidR="00DE41A1">
        <w:rPr>
          <w:rFonts w:ascii="Times New Roman" w:hAnsi="Times New Roman" w:cs="Times New Roman"/>
          <w:b/>
        </w:rPr>
        <w:t>TARİHİ:</w:t>
      </w:r>
      <w:r>
        <w:rPr>
          <w:rFonts w:ascii="Times New Roman" w:hAnsi="Times New Roman" w:cs="Times New Roman"/>
          <w:b/>
        </w:rPr>
        <w:t xml:space="preserve"> </w:t>
      </w:r>
      <w:r w:rsidR="00615EB6">
        <w:rPr>
          <w:rFonts w:ascii="Times New Roman" w:hAnsi="Times New Roman" w:cs="Times New Roman"/>
          <w:b/>
        </w:rPr>
        <w:t>1</w:t>
      </w:r>
      <w:r w:rsidR="00797230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/</w:t>
      </w:r>
      <w:r w:rsidR="00DE41A1">
        <w:rPr>
          <w:rFonts w:ascii="Times New Roman" w:hAnsi="Times New Roman" w:cs="Times New Roman"/>
          <w:b/>
        </w:rPr>
        <w:t>1</w:t>
      </w:r>
      <w:r w:rsidR="00615EB6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/202</w:t>
      </w:r>
      <w:r w:rsidR="00DE41A1">
        <w:rPr>
          <w:rFonts w:ascii="Times New Roman" w:hAnsi="Times New Roman" w:cs="Times New Roman"/>
          <w:b/>
        </w:rPr>
        <w:t>4</w:t>
      </w:r>
    </w:p>
    <w:p w14:paraId="00680AE6" w14:textId="776A13FF" w:rsidR="00C11D64" w:rsidRDefault="004D537D" w:rsidP="004D537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TOPLANTI </w:t>
      </w:r>
      <w:r w:rsidR="00DE41A1">
        <w:rPr>
          <w:rFonts w:ascii="Times New Roman" w:hAnsi="Times New Roman" w:cs="Times New Roman"/>
          <w:b/>
        </w:rPr>
        <w:t>SAATİ:</w:t>
      </w:r>
      <w:r>
        <w:rPr>
          <w:rFonts w:ascii="Times New Roman" w:hAnsi="Times New Roman" w:cs="Times New Roman"/>
          <w:b/>
        </w:rPr>
        <w:t xml:space="preserve"> 09:00</w:t>
      </w:r>
    </w:p>
    <w:p w14:paraId="394098F2" w14:textId="0BE90DD4" w:rsidR="00C11D64" w:rsidRDefault="00EB0C77" w:rsidP="004D537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TOPLANTI SAYISI: </w:t>
      </w:r>
      <w:r w:rsidR="00C11D64">
        <w:rPr>
          <w:rFonts w:ascii="Times New Roman" w:hAnsi="Times New Roman" w:cs="Times New Roman"/>
          <w:b/>
        </w:rPr>
        <w:t>02</w:t>
      </w:r>
    </w:p>
    <w:p w14:paraId="4B8E1A73" w14:textId="77777777" w:rsidR="004D537D" w:rsidRPr="00EB0C77" w:rsidRDefault="004D537D" w:rsidP="00085784">
      <w:pPr>
        <w:jc w:val="center"/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DD42901" w14:textId="344BB382" w:rsidR="00085784" w:rsidRDefault="00085784" w:rsidP="00085784">
      <w:p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EB0C77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Nihat Delibalta Göle MYO,</w:t>
      </w:r>
      <w:r w:rsidRPr="00085784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005C9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Ulaştırma Hizmetleri Bölümü</w:t>
      </w:r>
      <w:r w:rsidRPr="00085784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Alt Komisyonu</w:t>
      </w:r>
      <w:r w:rsidRPr="00085784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="00615EB6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1</w:t>
      </w:r>
      <w:r w:rsidR="00797230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4 </w:t>
      </w:r>
      <w:r w:rsidR="00615EB6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Kasım</w:t>
      </w:r>
      <w:r w:rsidR="00797230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A33EC4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202</w:t>
      </w:r>
      <w:r w:rsidR="00DE41A1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4</w:t>
      </w:r>
      <w:r w:rsidRPr="00A33EC4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tarihinde kalite ve akreditasyon komisyon üyelerinin katılımı ile gerçekleşmiştir.</w:t>
      </w:r>
    </w:p>
    <w:p w14:paraId="21D4B320" w14:textId="34C49A85" w:rsidR="00085784" w:rsidRPr="00085784" w:rsidRDefault="00085784" w:rsidP="00085784">
      <w:pPr>
        <w:jc w:val="both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5784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Toplantı Gündemi:</w:t>
      </w:r>
    </w:p>
    <w:p w14:paraId="7568B3B5" w14:textId="3FA38B67" w:rsidR="00085784" w:rsidRPr="00EB0C77" w:rsidRDefault="00C11D64" w:rsidP="00EB0C77">
      <w:pPr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EB0C77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Meslek Yüksekokulu Akademik Birim Kalite ve Akreditasyon Komisyonu Toplantı Tutanağı kapsamında alınabilecek tedbirlerin değerlendirilmesi,</w:t>
      </w:r>
    </w:p>
    <w:p w14:paraId="3679FA39" w14:textId="3679992B" w:rsidR="00085784" w:rsidRDefault="00085784" w:rsidP="00085784">
      <w:pPr>
        <w:jc w:val="both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Kararlar:</w:t>
      </w:r>
    </w:p>
    <w:p w14:paraId="5C203158" w14:textId="708198AE" w:rsidR="00C11D64" w:rsidRDefault="00DE41A1" w:rsidP="00C11D64">
      <w:pPr>
        <w:pStyle w:val="ListeParagraf"/>
        <w:numPr>
          <w:ilvl w:val="0"/>
          <w:numId w:val="1"/>
        </w:num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DE41A1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Meslek Yüksekokulu Akademik Birim Kalite ve Akreditasyon Komisyonu</w:t>
      </w:r>
      <w:r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nun </w:t>
      </w:r>
      <w:r w:rsidR="00C11D64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almış olduğu kararlar kapsamında bölümümüzde amaç, proses, iş akışları, formlar düzenlenmeye ve yayınlanmaya başlamıştır. Bu kapsamda eksikliklerin giderilmesine,</w:t>
      </w:r>
    </w:p>
    <w:p w14:paraId="758EB422" w14:textId="77777777" w:rsidR="00C11D64" w:rsidRDefault="00C11D64" w:rsidP="00C11D64">
      <w:pPr>
        <w:pStyle w:val="ListeParagraf"/>
        <w:numPr>
          <w:ilvl w:val="0"/>
          <w:numId w:val="1"/>
        </w:num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Paydaş analizleri, akademik memnuniyet analizleri ile eksik yönlerimizin belirlenmeye çalışılmakta ve ivedi bu eksiklerin giderilmesi için gereken tedbirlerin alınmasına,</w:t>
      </w:r>
    </w:p>
    <w:p w14:paraId="461AEC66" w14:textId="2100C6CC" w:rsidR="00C11D64" w:rsidRDefault="00C11D64" w:rsidP="00C11D64">
      <w:pPr>
        <w:pStyle w:val="ListeParagraf"/>
        <w:numPr>
          <w:ilvl w:val="0"/>
          <w:numId w:val="1"/>
        </w:num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Ders programı, akademik takvim, stratejik plan, organizasyon şemasının web sayfamızda yayınlanmasına,</w:t>
      </w:r>
    </w:p>
    <w:p w14:paraId="35D73DED" w14:textId="704993FA" w:rsidR="00C11D64" w:rsidRDefault="00C11D64" w:rsidP="00C11D64">
      <w:pPr>
        <w:pStyle w:val="ListeParagraf"/>
        <w:numPr>
          <w:ilvl w:val="0"/>
          <w:numId w:val="1"/>
        </w:num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Danışma kurul kararları ve </w:t>
      </w:r>
      <w:r w:rsidR="00DE41A1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MYO</w:t>
      </w:r>
      <w:r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kalite komisyon kararlarının takip edilerek ivedi eksikliklerin giderilmesine,</w:t>
      </w:r>
    </w:p>
    <w:p w14:paraId="27214CE7" w14:textId="76598A37" w:rsidR="00C11D64" w:rsidRDefault="00C11D64" w:rsidP="00C11D64">
      <w:pPr>
        <w:pStyle w:val="ListeParagraf"/>
        <w:numPr>
          <w:ilvl w:val="0"/>
          <w:numId w:val="1"/>
        </w:num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Paydaş analizlerin devam edilmesi, risk analizlerinin hazırlanmasına</w:t>
      </w:r>
      <w:r w:rsidR="002D773D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,</w:t>
      </w:r>
    </w:p>
    <w:p w14:paraId="486DF9BE" w14:textId="48EB1F81" w:rsidR="000A680B" w:rsidRDefault="002D773D" w:rsidP="00C11D64">
      <w:pPr>
        <w:pStyle w:val="ListeParagraf"/>
        <w:numPr>
          <w:ilvl w:val="0"/>
          <w:numId w:val="1"/>
        </w:num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Ulaştırma Hizmetleri Bölümü/Posta Hizmetleri Programı </w:t>
      </w:r>
      <w:r w:rsidR="00992F37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kalite </w:t>
      </w:r>
      <w:r w:rsidR="005164DE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elçisi</w:t>
      </w:r>
      <w:r w:rsidR="00992F37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olarak </w:t>
      </w:r>
      <w:r w:rsidR="00740B0E" w:rsidRPr="003E7E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ÖZGÜR EMİRKAN </w:t>
      </w:r>
      <w:r w:rsidR="003E7EC2" w:rsidRPr="003E7EC2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3E7EC2">
        <w:rPr>
          <w:rFonts w:ascii="Times New Roman" w:hAnsi="Times New Roman" w:cs="Times New Roman"/>
          <w:sz w:val="24"/>
          <w:szCs w:val="24"/>
          <w:shd w:val="clear" w:color="auto" w:fill="FFFFFF"/>
        </w:rPr>
        <w:t>LGÜL</w:t>
      </w:r>
      <w:r w:rsidR="005164DE">
        <w:rPr>
          <w:rFonts w:ascii="Times New Roman" w:hAnsi="Times New Roman" w:cs="Times New Roman"/>
          <w:sz w:val="24"/>
          <w:szCs w:val="24"/>
          <w:shd w:val="clear" w:color="auto" w:fill="FFFFFF"/>
        </w:rPr>
        <w:t>’ün</w:t>
      </w:r>
      <w:r w:rsidR="003E7E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belirlenmesine </w:t>
      </w:r>
      <w:r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karar verilmiştir.</w:t>
      </w:r>
    </w:p>
    <w:p w14:paraId="7B8FB122" w14:textId="77777777" w:rsidR="00085784" w:rsidRPr="00085784" w:rsidRDefault="00085784" w:rsidP="00085784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085784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Katılımcılar:</w:t>
      </w:r>
    </w:p>
    <w:p w14:paraId="4194D7A1" w14:textId="53F4AFDA" w:rsidR="00AB1355" w:rsidRPr="00B35394" w:rsidRDefault="00AB1355" w:rsidP="00AB1355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tr-TR"/>
        </w:rPr>
      </w:pPr>
      <w:r w:rsidRPr="00B353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Başkan:</w:t>
      </w:r>
      <w:r w:rsidRPr="00B35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353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Öğr. Gör. </w:t>
      </w:r>
      <w:r w:rsidR="008005C9">
        <w:rPr>
          <w:rFonts w:ascii="Times New Roman" w:eastAsia="Times New Roman" w:hAnsi="Times New Roman" w:cs="Times New Roman"/>
          <w:sz w:val="24"/>
          <w:szCs w:val="24"/>
          <w:lang w:eastAsia="tr-TR"/>
        </w:rPr>
        <w:t>Ali Aygün YÜRÜYEN</w:t>
      </w:r>
      <w:r w:rsidRPr="00B353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(Başkan)</w:t>
      </w:r>
    </w:p>
    <w:p w14:paraId="062124C4" w14:textId="39DF597D" w:rsidR="00AB1355" w:rsidRPr="00B35394" w:rsidRDefault="008005C9" w:rsidP="00AB1355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Dr. Öğr. Üyesi Bora TOPAL</w:t>
      </w:r>
      <w:r w:rsidR="00AB1355" w:rsidRPr="00B353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(Üye)</w:t>
      </w:r>
    </w:p>
    <w:p w14:paraId="408C2E8C" w14:textId="26947C7A" w:rsidR="00AB1355" w:rsidRPr="00B35394" w:rsidRDefault="00AB1355" w:rsidP="00AB1355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tr-TR"/>
        </w:rPr>
      </w:pPr>
      <w:r w:rsidRPr="00B353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Öğr. Gör. </w:t>
      </w:r>
      <w:r w:rsidR="008005C9">
        <w:rPr>
          <w:rFonts w:ascii="Times New Roman" w:eastAsia="Times New Roman" w:hAnsi="Times New Roman" w:cs="Times New Roman"/>
          <w:sz w:val="24"/>
          <w:szCs w:val="24"/>
          <w:lang w:eastAsia="tr-TR"/>
        </w:rPr>
        <w:t>Aysun Hazel ÖZAYDIN</w:t>
      </w:r>
      <w:r w:rsidRPr="00B35394">
        <w:rPr>
          <w:rFonts w:ascii="Times New Roman" w:eastAsia="Times New Roman" w:hAnsi="Times New Roman" w:cs="Times New Roman"/>
          <w:sz w:val="24"/>
          <w:szCs w:val="24"/>
          <w:lang w:eastAsia="tr-TR"/>
        </w:rPr>
        <w:t> (Üye)</w:t>
      </w:r>
    </w:p>
    <w:p w14:paraId="59B931E6" w14:textId="77777777" w:rsidR="00085784" w:rsidRPr="00085784" w:rsidRDefault="00085784" w:rsidP="00085784">
      <w:p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14:paraId="47732D31" w14:textId="77777777" w:rsidR="00085784" w:rsidRPr="00085784" w:rsidRDefault="00085784" w:rsidP="00085784">
      <w:pPr>
        <w:rPr>
          <w:rStyle w:val="Gl"/>
          <w:rFonts w:ascii="Times New Roman" w:hAnsi="Times New Roman" w:cs="Times New Roman"/>
          <w:sz w:val="24"/>
          <w:szCs w:val="24"/>
        </w:rPr>
      </w:pPr>
    </w:p>
    <w:p w14:paraId="1DBEF92A" w14:textId="77777777" w:rsidR="00085784" w:rsidRDefault="00085784"/>
    <w:sectPr w:rsidR="000857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43219" w14:textId="77777777" w:rsidR="000E7777" w:rsidRDefault="000E7777" w:rsidP="00085784">
      <w:pPr>
        <w:spacing w:after="0" w:line="240" w:lineRule="auto"/>
      </w:pPr>
      <w:r>
        <w:separator/>
      </w:r>
    </w:p>
  </w:endnote>
  <w:endnote w:type="continuationSeparator" w:id="0">
    <w:p w14:paraId="22BC92B4" w14:textId="77777777" w:rsidR="000E7777" w:rsidRDefault="000E7777" w:rsidP="00085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D8A3C" w14:textId="77777777" w:rsidR="000E7777" w:rsidRDefault="000E7777" w:rsidP="00085784">
      <w:pPr>
        <w:spacing w:after="0" w:line="240" w:lineRule="auto"/>
      </w:pPr>
      <w:r>
        <w:separator/>
      </w:r>
    </w:p>
  </w:footnote>
  <w:footnote w:type="continuationSeparator" w:id="0">
    <w:p w14:paraId="7B112707" w14:textId="77777777" w:rsidR="000E7777" w:rsidRDefault="000E7777" w:rsidP="00085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89152" w14:textId="0C8CDB25" w:rsidR="00085784" w:rsidRDefault="00085784">
    <w:pPr>
      <w:pStyle w:val="stBilgi"/>
    </w:pPr>
    <w:r>
      <w:rPr>
        <w:noProof/>
      </w:rPr>
      <w:drawing>
        <wp:inline distT="0" distB="0" distL="0" distR="0" wp14:anchorId="12BFD32A" wp14:editId="6414B8FD">
          <wp:extent cx="746760" cy="74676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1C99"/>
    <w:multiLevelType w:val="hybridMultilevel"/>
    <w:tmpl w:val="54BAF6EA"/>
    <w:lvl w:ilvl="0" w:tplc="FB1AB1B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458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DD"/>
    <w:rsid w:val="00085784"/>
    <w:rsid w:val="000A680B"/>
    <w:rsid w:val="000E7777"/>
    <w:rsid w:val="00194B11"/>
    <w:rsid w:val="001C3653"/>
    <w:rsid w:val="002D42FC"/>
    <w:rsid w:val="002D773D"/>
    <w:rsid w:val="003B23D4"/>
    <w:rsid w:val="003C53F0"/>
    <w:rsid w:val="003E7936"/>
    <w:rsid w:val="003E7EC2"/>
    <w:rsid w:val="004D537D"/>
    <w:rsid w:val="005164DE"/>
    <w:rsid w:val="005E1E4E"/>
    <w:rsid w:val="0061419D"/>
    <w:rsid w:val="00615EB6"/>
    <w:rsid w:val="00684AB7"/>
    <w:rsid w:val="00740B0E"/>
    <w:rsid w:val="00797230"/>
    <w:rsid w:val="008005C9"/>
    <w:rsid w:val="008106DD"/>
    <w:rsid w:val="0089642A"/>
    <w:rsid w:val="00970DAB"/>
    <w:rsid w:val="0097218A"/>
    <w:rsid w:val="00992F37"/>
    <w:rsid w:val="009D6938"/>
    <w:rsid w:val="00A37D55"/>
    <w:rsid w:val="00A57C23"/>
    <w:rsid w:val="00A74C41"/>
    <w:rsid w:val="00AB1355"/>
    <w:rsid w:val="00AD1936"/>
    <w:rsid w:val="00B065BB"/>
    <w:rsid w:val="00B573B8"/>
    <w:rsid w:val="00C11D64"/>
    <w:rsid w:val="00D12B5E"/>
    <w:rsid w:val="00DE41A1"/>
    <w:rsid w:val="00E02A53"/>
    <w:rsid w:val="00EA489E"/>
    <w:rsid w:val="00EB0C77"/>
    <w:rsid w:val="00F5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E23B"/>
  <w15:chartTrackingRefBased/>
  <w15:docId w15:val="{73569553-3B8B-4A55-9A39-528DCD4D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085784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085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5784"/>
  </w:style>
  <w:style w:type="paragraph" w:styleId="AltBilgi">
    <w:name w:val="footer"/>
    <w:basedOn w:val="Normal"/>
    <w:link w:val="AltBilgiChar"/>
    <w:uiPriority w:val="99"/>
    <w:unhideWhenUsed/>
    <w:rsid w:val="00085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5784"/>
  </w:style>
  <w:style w:type="paragraph" w:styleId="ListeParagraf">
    <w:name w:val="List Paragraph"/>
    <w:basedOn w:val="Normal"/>
    <w:uiPriority w:val="34"/>
    <w:qFormat/>
    <w:rsid w:val="00085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ali aygün</cp:lastModifiedBy>
  <cp:revision>10</cp:revision>
  <dcterms:created xsi:type="dcterms:W3CDTF">2024-11-14T11:40:00Z</dcterms:created>
  <dcterms:modified xsi:type="dcterms:W3CDTF">2024-11-14T15:31:00Z</dcterms:modified>
</cp:coreProperties>
</file>