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8FB1" w14:textId="77777777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5EBB6A4A" w14:textId="79FDC05B" w:rsidR="00085784" w:rsidRPr="00085784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61B8041B" w14:textId="7F1379F4" w:rsidR="002D42FC" w:rsidRDefault="00085784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</w:rPr>
        <w:t>Meslek Yüksekokulu Bölüm Kalite ve Akreditasyon Komisyonu ​</w:t>
      </w:r>
      <w:r w:rsidR="00AB1355" w:rsidRPr="00AB1355">
        <w:t xml:space="preserve"> </w:t>
      </w:r>
      <w:r w:rsidR="00AB1355" w:rsidRPr="00AB1355">
        <w:rPr>
          <w:rStyle w:val="Gl"/>
          <w:rFonts w:ascii="Times New Roman" w:hAnsi="Times New Roman" w:cs="Times New Roman"/>
          <w:sz w:val="24"/>
          <w:szCs w:val="24"/>
        </w:rPr>
        <w:t>Mülkiyet Koruma ve Güvenlik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Bölümü Alt Komisyon Tutanağı</w:t>
      </w:r>
    </w:p>
    <w:p w14:paraId="7BC1946C" w14:textId="4C67F77B" w:rsidR="004D537D" w:rsidRDefault="004D537D" w:rsidP="00085784">
      <w:pPr>
        <w:jc w:val="center"/>
        <w:rPr>
          <w:rStyle w:val="Gl"/>
          <w:rFonts w:ascii="Times New Roman" w:hAnsi="Times New Roman" w:cs="Times New Roman"/>
          <w:sz w:val="24"/>
          <w:szCs w:val="24"/>
        </w:rPr>
      </w:pPr>
    </w:p>
    <w:p w14:paraId="259995C8" w14:textId="654EA11F" w:rsidR="004D537D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r w:rsidR="00DE41A1">
        <w:rPr>
          <w:rFonts w:ascii="Times New Roman" w:hAnsi="Times New Roman" w:cs="Times New Roman"/>
          <w:b/>
        </w:rPr>
        <w:t>TARİHİ:</w:t>
      </w:r>
      <w:r>
        <w:rPr>
          <w:rFonts w:ascii="Times New Roman" w:hAnsi="Times New Roman" w:cs="Times New Roman"/>
          <w:b/>
        </w:rPr>
        <w:t xml:space="preserve"> </w:t>
      </w:r>
      <w:r w:rsidR="00797230">
        <w:rPr>
          <w:rFonts w:ascii="Times New Roman" w:hAnsi="Times New Roman" w:cs="Times New Roman"/>
          <w:b/>
        </w:rPr>
        <w:t>14</w:t>
      </w:r>
      <w:r>
        <w:rPr>
          <w:rFonts w:ascii="Times New Roman" w:hAnsi="Times New Roman" w:cs="Times New Roman"/>
          <w:b/>
        </w:rPr>
        <w:t>/</w:t>
      </w:r>
      <w:r w:rsidR="00DE41A1">
        <w:rPr>
          <w:rFonts w:ascii="Times New Roman" w:hAnsi="Times New Roman" w:cs="Times New Roman"/>
          <w:b/>
        </w:rPr>
        <w:t>1</w:t>
      </w:r>
      <w:r w:rsidR="003C53F0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DE41A1">
        <w:rPr>
          <w:rFonts w:ascii="Times New Roman" w:hAnsi="Times New Roman" w:cs="Times New Roman"/>
          <w:b/>
        </w:rPr>
        <w:t>4</w:t>
      </w:r>
    </w:p>
    <w:p w14:paraId="00680AE6" w14:textId="776A13FF" w:rsidR="00C11D64" w:rsidRDefault="004D537D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</w:t>
      </w:r>
      <w:r w:rsidR="00DE41A1">
        <w:rPr>
          <w:rFonts w:ascii="Times New Roman" w:hAnsi="Times New Roman" w:cs="Times New Roman"/>
          <w:b/>
        </w:rPr>
        <w:t>SAATİ:</w:t>
      </w:r>
      <w:r>
        <w:rPr>
          <w:rFonts w:ascii="Times New Roman" w:hAnsi="Times New Roman" w:cs="Times New Roman"/>
          <w:b/>
        </w:rPr>
        <w:t xml:space="preserve"> 09:00</w:t>
      </w:r>
    </w:p>
    <w:p w14:paraId="394098F2" w14:textId="0BE90DD4" w:rsidR="00C11D64" w:rsidRDefault="00EB0C77" w:rsidP="004D537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SAYISI: </w:t>
      </w:r>
      <w:r w:rsidR="00C11D64">
        <w:rPr>
          <w:rFonts w:ascii="Times New Roman" w:hAnsi="Times New Roman" w:cs="Times New Roman"/>
          <w:b/>
        </w:rPr>
        <w:t>02</w:t>
      </w:r>
    </w:p>
    <w:p w14:paraId="4B8E1A73" w14:textId="77777777" w:rsidR="004D537D" w:rsidRPr="00EB0C77" w:rsidRDefault="004D537D" w:rsidP="00085784">
      <w:pPr>
        <w:jc w:val="center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DD42901" w14:textId="4B036E24" w:rsid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B0C77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Nihat Delibalta Göle MYO,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B1355" w:rsidRPr="00AB1355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 xml:space="preserve">Mülkiyet Koruma ve Güvenlik </w:t>
      </w:r>
      <w:r w:rsidRPr="00085784"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  <w:t>Bölümü Alt Komisyonu</w:t>
      </w:r>
      <w:r w:rsidRPr="00085784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797230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14 </w:t>
      </w:r>
      <w:r w:rsidR="00E56C4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Kasım</w:t>
      </w:r>
      <w:r w:rsidR="00797230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202</w:t>
      </w:r>
      <w:r w:rsid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21D4B320" w14:textId="34C49A85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578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Toplantı Gündemi:</w:t>
      </w:r>
    </w:p>
    <w:p w14:paraId="7568B3B5" w14:textId="3FA38B67" w:rsidR="00085784" w:rsidRPr="00EB0C77" w:rsidRDefault="00C11D64" w:rsidP="00EB0C77">
      <w:pP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EB0C77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 Toplantı Tutanağı kapsamında alınabilecek tedbirlerin değerlendirilmesi,</w:t>
      </w:r>
    </w:p>
    <w:p w14:paraId="3679FA39" w14:textId="3679992B" w:rsidR="00085784" w:rsidRDefault="00085784" w:rsidP="00085784">
      <w:pPr>
        <w:jc w:val="both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Kararlar:</w:t>
      </w:r>
    </w:p>
    <w:p w14:paraId="5C203158" w14:textId="708198AE" w:rsidR="00C11D64" w:rsidRDefault="00DE41A1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nun </w:t>
      </w:r>
      <w:r w:rsidR="00C11D6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almış olduğu kararlar kapsamında bölümümüzde amaç, proses, iş akışları, formlar düzenlenmeye ve yayınlanmaya başlamıştır. Bu kapsamda eksikliklerin giderilmesine,</w:t>
      </w:r>
    </w:p>
    <w:p w14:paraId="758EB422" w14:textId="77777777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Paydaş analizleri, akademik memnuniyet analizleri ile eksik yönlerimizin belirlenmeye çalışılmakta ve ivedi bu eksiklerin giderilmesi için gereken tedbirlerin alınmasına,</w:t>
      </w:r>
    </w:p>
    <w:p w14:paraId="461AEC66" w14:textId="2100C6CC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Ders programı, akademik takvim, stratejik plan, organizasyon şemasının web sayfamızda yayınlanmasına,</w:t>
      </w:r>
    </w:p>
    <w:p w14:paraId="35D73DED" w14:textId="704993FA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Danışma kurul kararları ve </w:t>
      </w:r>
      <w:r w:rsid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MYO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kalite komisyon kararlarının takip edilerek ivedi eksikliklerin giderilmesine,</w:t>
      </w:r>
    </w:p>
    <w:p w14:paraId="27214CE7" w14:textId="6BE8283F" w:rsidR="00C11D64" w:rsidRDefault="00C11D64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Paydaş analizlerin devam edilmesi, risk analizlerinin hazırlanmasına karar verilmiştir.</w:t>
      </w:r>
    </w:p>
    <w:p w14:paraId="28DE2B92" w14:textId="2131F6E0" w:rsidR="00147903" w:rsidRDefault="00147903" w:rsidP="00C11D6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DE41A1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Yüksekokulu Akademik Birim Kalite ve Akreditasyon Komisyonu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nun almış olduğu kararlar kapsamında</w:t>
      </w: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Mülkiyet Koruma ve Güvenlik Bölümü / Sivil Savunma ve İtfaiyecilik Programı kalite elçisi olarak YUSUF ÇATALKAYA olarak belirlenmesi  </w:t>
      </w:r>
    </w:p>
    <w:p w14:paraId="7B8FB122" w14:textId="77777777" w:rsidR="00085784" w:rsidRPr="00085784" w:rsidRDefault="00085784" w:rsidP="00085784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</w:pPr>
      <w:r w:rsidRPr="0008578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4194D7A1" w14:textId="5F424E28" w:rsidR="00AB1355" w:rsidRPr="00B35394" w:rsidRDefault="00AB1355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Başkan:</w:t>
      </w:r>
      <w:r w:rsidRPr="00B353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Gör. Sezai DEMİRD</w:t>
      </w:r>
      <w:r w:rsidR="0097218A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LEN (Başkan)</w:t>
      </w:r>
    </w:p>
    <w:p w14:paraId="062124C4" w14:textId="77777777" w:rsidR="00AB1355" w:rsidRPr="00B35394" w:rsidRDefault="00AB1355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Gör. Erol ÖZÇELİK (Üye)</w:t>
      </w:r>
    </w:p>
    <w:p w14:paraId="408C2E8C" w14:textId="77777777" w:rsidR="00AB1355" w:rsidRPr="00B35394" w:rsidRDefault="00AB1355" w:rsidP="00AB1355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  <w:lang w:eastAsia="tr-TR"/>
        </w:rPr>
      </w:pPr>
      <w:r w:rsidRPr="00B3539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Öğr. Gör. Hilmi GÜZEL (Üye)</w:t>
      </w:r>
    </w:p>
    <w:p w14:paraId="59B931E6" w14:textId="77777777" w:rsidR="00085784" w:rsidRPr="00085784" w:rsidRDefault="00085784" w:rsidP="0008578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7732D31" w14:textId="77777777" w:rsidR="00085784" w:rsidRPr="00085784" w:rsidRDefault="00085784" w:rsidP="00085784">
      <w:pPr>
        <w:rPr>
          <w:rStyle w:val="Gl"/>
          <w:rFonts w:ascii="Times New Roman" w:hAnsi="Times New Roman" w:cs="Times New Roman"/>
          <w:sz w:val="24"/>
          <w:szCs w:val="24"/>
        </w:rPr>
      </w:pPr>
    </w:p>
    <w:p w14:paraId="1DBEF92A" w14:textId="77777777" w:rsidR="00085784" w:rsidRDefault="00085784"/>
    <w:sectPr w:rsidR="000857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7A24" w14:textId="77777777" w:rsidR="002B5C83" w:rsidRDefault="002B5C83" w:rsidP="00085784">
      <w:pPr>
        <w:spacing w:after="0" w:line="240" w:lineRule="auto"/>
      </w:pPr>
      <w:r>
        <w:separator/>
      </w:r>
    </w:p>
  </w:endnote>
  <w:endnote w:type="continuationSeparator" w:id="0">
    <w:p w14:paraId="57F3A828" w14:textId="77777777" w:rsidR="002B5C83" w:rsidRDefault="002B5C83" w:rsidP="00085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F2414" w14:textId="77777777" w:rsidR="002B5C83" w:rsidRDefault="002B5C83" w:rsidP="00085784">
      <w:pPr>
        <w:spacing w:after="0" w:line="240" w:lineRule="auto"/>
      </w:pPr>
      <w:r>
        <w:separator/>
      </w:r>
    </w:p>
  </w:footnote>
  <w:footnote w:type="continuationSeparator" w:id="0">
    <w:p w14:paraId="77A14A82" w14:textId="77777777" w:rsidR="002B5C83" w:rsidRDefault="002B5C83" w:rsidP="00085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89152" w14:textId="0C8CDB25" w:rsidR="00085784" w:rsidRDefault="00085784">
    <w:pPr>
      <w:pStyle w:val="stBilgi"/>
    </w:pPr>
    <w:r>
      <w:rPr>
        <w:noProof/>
      </w:rPr>
      <w:drawing>
        <wp:inline distT="0" distB="0" distL="0" distR="0" wp14:anchorId="12BFD32A" wp14:editId="6414B8F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C99"/>
    <w:multiLevelType w:val="hybridMultilevel"/>
    <w:tmpl w:val="54BAF6EA"/>
    <w:lvl w:ilvl="0" w:tplc="FB1AB1B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4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DD"/>
    <w:rsid w:val="00085784"/>
    <w:rsid w:val="000933E9"/>
    <w:rsid w:val="00147903"/>
    <w:rsid w:val="00194B11"/>
    <w:rsid w:val="001C3653"/>
    <w:rsid w:val="002B5C83"/>
    <w:rsid w:val="002D42FC"/>
    <w:rsid w:val="003B23D4"/>
    <w:rsid w:val="003C53F0"/>
    <w:rsid w:val="003E7936"/>
    <w:rsid w:val="004D537D"/>
    <w:rsid w:val="0061419D"/>
    <w:rsid w:val="00670C4C"/>
    <w:rsid w:val="00684AB7"/>
    <w:rsid w:val="00797230"/>
    <w:rsid w:val="008106DD"/>
    <w:rsid w:val="0089642A"/>
    <w:rsid w:val="00970DAB"/>
    <w:rsid w:val="0097218A"/>
    <w:rsid w:val="009D6938"/>
    <w:rsid w:val="00A57C23"/>
    <w:rsid w:val="00A74C41"/>
    <w:rsid w:val="00AB1355"/>
    <w:rsid w:val="00B065BB"/>
    <w:rsid w:val="00B573B8"/>
    <w:rsid w:val="00C11D64"/>
    <w:rsid w:val="00D12B5E"/>
    <w:rsid w:val="00DE41A1"/>
    <w:rsid w:val="00E56C41"/>
    <w:rsid w:val="00EA489E"/>
    <w:rsid w:val="00EB0C77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7E23B"/>
  <w15:chartTrackingRefBased/>
  <w15:docId w15:val="{73569553-3B8B-4A55-9A39-528DCD4D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85784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5784"/>
  </w:style>
  <w:style w:type="paragraph" w:styleId="AltBilgi">
    <w:name w:val="footer"/>
    <w:basedOn w:val="Normal"/>
    <w:link w:val="AltBilgiChar"/>
    <w:uiPriority w:val="99"/>
    <w:unhideWhenUsed/>
    <w:rsid w:val="000857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5784"/>
  </w:style>
  <w:style w:type="paragraph" w:styleId="ListeParagraf">
    <w:name w:val="List Paragraph"/>
    <w:basedOn w:val="Normal"/>
    <w:uiPriority w:val="34"/>
    <w:qFormat/>
    <w:rsid w:val="00085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Hakem</cp:lastModifiedBy>
  <cp:revision>17</cp:revision>
  <dcterms:created xsi:type="dcterms:W3CDTF">2024-03-06T08:08:00Z</dcterms:created>
  <dcterms:modified xsi:type="dcterms:W3CDTF">2024-11-14T15:29:00Z</dcterms:modified>
</cp:coreProperties>
</file>